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066E3C" w:rsidRPr="00066E3C" w:rsidTr="00591C3F">
        <w:trPr>
          <w:tblCellSpacing w:w="0" w:type="dxa"/>
          <w:jc w:val="center"/>
        </w:trPr>
        <w:tc>
          <w:tcPr>
            <w:tcW w:w="0" w:type="auto"/>
            <w:hideMark/>
          </w:tcPr>
          <w:p w:rsidR="00753162" w:rsidRPr="00456980" w:rsidRDefault="006463EA" w:rsidP="00753162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0099CC"/>
                <w:kern w:val="36"/>
                <w:sz w:val="28"/>
                <w:szCs w:val="28"/>
                <w:lang w:eastAsia="en-CA"/>
              </w:rPr>
            </w:pPr>
            <w:r w:rsidRPr="00456980">
              <w:rPr>
                <w:rFonts w:ascii="Verdana" w:eastAsia="Times New Roman" w:hAnsi="Verdana" w:cs="Times New Roman"/>
                <w:b/>
                <w:bCs/>
                <w:color w:val="0099CC"/>
                <w:kern w:val="36"/>
                <w:sz w:val="28"/>
                <w:szCs w:val="28"/>
                <w:lang w:eastAsia="en-CA"/>
              </w:rPr>
              <w:t xml:space="preserve">How can we effectively integrate </w:t>
            </w:r>
            <w:proofErr w:type="gramStart"/>
            <w:r w:rsidRPr="00456980">
              <w:rPr>
                <w:rFonts w:ascii="Verdana" w:eastAsia="Times New Roman" w:hAnsi="Verdana" w:cs="Times New Roman"/>
                <w:b/>
                <w:bCs/>
                <w:color w:val="0099CC"/>
                <w:kern w:val="36"/>
                <w:sz w:val="28"/>
                <w:szCs w:val="28"/>
                <w:lang w:eastAsia="en-CA"/>
              </w:rPr>
              <w:t>multiple intelligence learning in the teaching of reading</w:t>
            </w:r>
            <w:proofErr w:type="gramEnd"/>
            <w:r w:rsidRPr="00456980">
              <w:rPr>
                <w:rFonts w:ascii="Verdana" w:eastAsia="Times New Roman" w:hAnsi="Verdana" w:cs="Times New Roman"/>
                <w:b/>
                <w:bCs/>
                <w:color w:val="0099CC"/>
                <w:kern w:val="36"/>
                <w:sz w:val="28"/>
                <w:szCs w:val="28"/>
                <w:lang w:eastAsia="en-CA"/>
              </w:rPr>
              <w:t>?</w:t>
            </w:r>
          </w:p>
          <w:p w:rsidR="00753162" w:rsidRDefault="00753162" w:rsidP="0075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**The participants are working in middle school grade teams – 6 to 8</w:t>
            </w:r>
          </w:p>
          <w:p w:rsidR="00753162" w:rsidRDefault="00753162" w:rsidP="0075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**</w:t>
            </w:r>
            <w:r w:rsidRPr="00753162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The participants have been asked to bring a text that they use one of their units. Each teacher will have a copy of the text to work with. </w:t>
            </w:r>
          </w:p>
          <w:p w:rsidR="00E54C59" w:rsidRPr="00753162" w:rsidRDefault="00E54C59" w:rsidP="007531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** The session will take place in the library where big posters for each of the 8 intelligences will be displayed. Pa</w:t>
            </w:r>
            <w:r w:rsidR="00456980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rticipants can amble through this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 “Literacy Café” during breakfast.</w:t>
            </w:r>
          </w:p>
          <w:p w:rsidR="00066E3C" w:rsidRPr="00753162" w:rsidRDefault="00066E3C" w:rsidP="00753162">
            <w:pPr>
              <w:pStyle w:val="ListParagraph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066E3C" w:rsidRPr="00066E3C" w:rsidTr="00591C3F">
        <w:trPr>
          <w:tblCellSpacing w:w="0" w:type="dxa"/>
          <w:jc w:val="center"/>
        </w:trPr>
        <w:tc>
          <w:tcPr>
            <w:tcW w:w="0" w:type="auto"/>
            <w:hideMark/>
          </w:tcPr>
          <w:tbl>
            <w:tblPr>
              <w:tblW w:w="9344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268"/>
              <w:gridCol w:w="8076"/>
            </w:tblGrid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hideMark/>
                </w:tcPr>
                <w:p w:rsidR="00066E3C" w:rsidRPr="00066E3C" w:rsidRDefault="00066E3C" w:rsidP="005C4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I. Introduction — </w:t>
                  </w:r>
                  <w:r w:rsidR="005C4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15</w:t>
                  </w:r>
                  <w:r w:rsidR="007F7B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5C4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to 20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minutes</w:t>
                  </w: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1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A13F82" w:rsidRPr="00A13F82" w:rsidRDefault="00A13F82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A. </w:t>
                  </w:r>
                  <w:r w:rsidR="00066E3C" w:rsidRPr="00A13F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Introduce </w:t>
                  </w:r>
                  <w:r w:rsidRPr="00A13F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myself </w:t>
                  </w:r>
                </w:p>
                <w:p w:rsidR="00A13F82" w:rsidRPr="00A13F82" w:rsidRDefault="00A13F82" w:rsidP="00A13F8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A13F82" w:rsidRDefault="00A13F82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F56922" w:rsidRDefault="00F56922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CA134F" w:rsidRDefault="00CA134F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CA134F" w:rsidRDefault="00CA134F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A13F82" w:rsidRDefault="00066E3C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B. </w:t>
                  </w:r>
                  <w:r w:rsidR="00A13F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Introduce session</w:t>
                  </w:r>
                </w:p>
                <w:p w:rsidR="00F56922" w:rsidRDefault="00F56922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A13F82" w:rsidRDefault="00A13F82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A6A2B" w:rsidRDefault="000A6A2B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A6A2B" w:rsidRDefault="000A6A2B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A6A2B" w:rsidRDefault="000A6A2B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A6A2B" w:rsidRDefault="000A6A2B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A6A2B" w:rsidRDefault="000A6A2B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A6A2B" w:rsidRDefault="000A6A2B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66E3C" w:rsidRPr="00066E3C" w:rsidRDefault="00A13F82" w:rsidP="00A13F8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C.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Warm</w:t>
                  </w:r>
                  <w:proofErr w:type="spellEnd"/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-up activity: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</w:p>
              </w:tc>
              <w:tc>
                <w:tcPr>
                  <w:tcW w:w="80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Goals:</w:t>
                  </w:r>
                </w:p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="00A13F8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Create "community" among myself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and participants</w:t>
                  </w:r>
                </w:p>
                <w:p w:rsidR="00F56922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Establish interactive na</w:t>
                  </w:r>
                  <w:r w:rsidR="00CA1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ture of workshop from the outset</w:t>
                  </w:r>
                </w:p>
                <w:p w:rsidR="0015797D" w:rsidRDefault="0015797D" w:rsidP="00066E3C">
                  <w:pPr>
                    <w:spacing w:after="0" w:line="240" w:lineRule="auto"/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 xml:space="preserve">  Create </w:t>
                  </w:r>
                  <w:r>
                    <w:rPr>
                      <w:rFonts w:ascii="Times New Roman" w:eastAsia="Times New Roman" w:hAnsi="Symbol" w:cs="Times New Roman" w:hint="eastAsia"/>
                      <w:sz w:val="24"/>
                      <w:szCs w:val="24"/>
                      <w:lang w:eastAsia="en-CA"/>
                    </w:rPr>
                    <w:t>“</w:t>
                  </w:r>
                  <w:r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parking lot</w:t>
                  </w:r>
                  <w:r>
                    <w:rPr>
                      <w:rFonts w:ascii="Times New Roman" w:eastAsia="Times New Roman" w:hAnsi="Symbol" w:cs="Times New Roman" w:hint="eastAsia"/>
                      <w:sz w:val="24"/>
                      <w:szCs w:val="24"/>
                      <w:lang w:eastAsia="en-CA"/>
                    </w:rPr>
                    <w:t>”</w:t>
                  </w:r>
                  <w:r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 xml:space="preserve"> for questions; distribute sticky notes</w:t>
                  </w:r>
                </w:p>
                <w:p w:rsidR="005C482A" w:rsidRDefault="005C482A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Agenda for session</w:t>
                  </w:r>
                </w:p>
                <w:p w:rsidR="00FA38AB" w:rsidRDefault="00CA134F" w:rsidP="00066E3C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 xml:space="preserve">  </w:t>
                  </w:r>
                  <w:r w:rsidR="006463EA">
                    <w:rPr>
                      <w:rFonts w:ascii="Times New Roman" w:hAnsi="Times New Roman" w:cs="Times New Roman"/>
                    </w:rPr>
                    <w:t>I</w:t>
                  </w:r>
                  <w:proofErr w:type="gramEnd"/>
                  <w:r w:rsidRPr="00CA134F">
                    <w:rPr>
                      <w:rFonts w:ascii="Times New Roman" w:hAnsi="Times New Roman" w:cs="Times New Roman"/>
                    </w:rPr>
                    <w:t xml:space="preserve"> invite you to approach this session with an open mind, to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A134F">
                    <w:rPr>
                      <w:rFonts w:ascii="Times New Roman" w:hAnsi="Times New Roman" w:cs="Times New Roman"/>
                    </w:rPr>
                    <w:t>enjoy yourself, and to play!</w:t>
                  </w:r>
                </w:p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  <w:r w:rsidR="00A13F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Video clip</w:t>
                  </w:r>
                  <w:r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:</w:t>
                  </w:r>
                </w:p>
                <w:p w:rsidR="00F56922" w:rsidRDefault="00066E3C" w:rsidP="006463E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="006463E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F569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The video is a great example of being able to view something from a different </w:t>
                  </w:r>
                  <w:r w:rsidR="00CA13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angle</w:t>
                  </w:r>
                  <w:r w:rsidR="00F569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. </w:t>
                  </w:r>
                  <w:r w:rsidR="005532E5" w:rsidRPr="00CA134F">
                    <w:rPr>
                      <w:rFonts w:ascii="Times New Roman" w:hAnsi="Times New Roman" w:cs="Times New Roman"/>
                    </w:rPr>
                    <w:t>Looking at the familiar from a different perspective. Each of us will view this and take away something completely different.</w:t>
                  </w:r>
                  <w:r w:rsidR="005532E5">
                    <w:t xml:space="preserve"> </w:t>
                  </w:r>
                  <w:r w:rsidR="00F569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Within are fabulous dance clips from famous musicals, but set to Kenny </w:t>
                  </w:r>
                  <w:proofErr w:type="spellStart"/>
                  <w:r w:rsidR="00F569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Loggins</w:t>
                  </w:r>
                  <w:proofErr w:type="spellEnd"/>
                  <w:r w:rsidR="00F569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’ </w:t>
                  </w:r>
                  <w:r w:rsidR="00F56922" w:rsidRPr="00F56922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CA"/>
                    </w:rPr>
                    <w:t>Footloose</w:t>
                  </w:r>
                  <w:r w:rsidR="00F569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.</w:t>
                  </w:r>
                  <w:r w:rsidR="006463EA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See </w:t>
                  </w:r>
                  <w:hyperlink r:id="rId6" w:history="1">
                    <w:r w:rsidR="006463EA">
                      <w:rPr>
                        <w:rStyle w:val="Hyperlink"/>
                      </w:rPr>
                      <w:t>http://www.youtube.com/watch?v=uHisd9P2M-Y</w:t>
                    </w:r>
                  </w:hyperlink>
                </w:p>
                <w:p w:rsidR="005C482A" w:rsidRDefault="00F56922" w:rsidP="005C482A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FA38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Let’s think about this montage and in particular, </w:t>
                  </w:r>
                  <w:r w:rsidR="006463EA" w:rsidRPr="00FA38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let’s use it as a springboard for our work today on </w:t>
                  </w:r>
                  <w:r w:rsidRPr="00FA38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how we can look at teaching reading from a different perspective – same material different manipulation</w:t>
                  </w:r>
                </w:p>
                <w:p w:rsidR="00456980" w:rsidRPr="00FA38AB" w:rsidRDefault="00456980" w:rsidP="00456980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5C482A" w:rsidRDefault="00E54C59" w:rsidP="005C4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Theme</w:t>
                  </w:r>
                  <w:r w:rsidR="006463E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 xml:space="preserve"> for session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: Unlocking Books -  Making the Words Come Alive</w:t>
                  </w:r>
                </w:p>
                <w:p w:rsidR="0015797D" w:rsidRDefault="0015797D" w:rsidP="005C4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                        </w:t>
                  </w:r>
                </w:p>
                <w:p w:rsidR="00456980" w:rsidRPr="00456980" w:rsidRDefault="005C482A" w:rsidP="00F5692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Style w:val="apple-style-span"/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56980">
                    <w:rPr>
                      <w:rStyle w:val="apple-style-span"/>
                      <w:rFonts w:ascii="Times New Roman" w:hAnsi="Times New Roman" w:cs="Times New Roman"/>
                      <w:b/>
                      <w:color w:val="0F0F0F"/>
                      <w:sz w:val="24"/>
                      <w:szCs w:val="24"/>
                      <w:shd w:val="clear" w:color="auto" w:fill="FFFFFF"/>
                    </w:rPr>
                    <w:t>THUMB BALL Game</w:t>
                  </w:r>
                  <w:r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16016F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>Everyone is sitting or standing in a circle.</w:t>
                  </w:r>
                  <w:r w:rsidR="006463EA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="006E44F2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 xml:space="preserve">Participants will toss the Tell the Tale </w:t>
                  </w:r>
                  <w:proofErr w:type="spellStart"/>
                  <w:r w:rsidR="006E44F2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>Thumball</w:t>
                  </w:r>
                  <w:proofErr w:type="spellEnd"/>
                  <w:r w:rsidR="006E44F2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 xml:space="preserve"> ™ around and respond to the panel under their thumb when they catch it. This ball allows players to retell and summarize fairy tales, fables and modern stories.</w:t>
                  </w:r>
                  <w:r w:rsidR="00456980" w:rsidRPr="00456980">
                    <w:rPr>
                      <w:rStyle w:val="apple-converted-space"/>
                      <w:color w:val="33250D"/>
                      <w:highlight w:val="lightGray"/>
                      <w:shd w:val="clear" w:color="auto" w:fill="E3BEAE"/>
                    </w:rPr>
                    <w:t xml:space="preserve"> L</w:t>
                  </w:r>
                  <w:r w:rsidR="006E44F2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highlight w:val="lightGray"/>
                      <w:shd w:val="clear" w:color="auto" w:fill="E3BEAE"/>
                    </w:rPr>
                    <w:t xml:space="preserve">ots of different </w:t>
                  </w:r>
                  <w:proofErr w:type="spellStart"/>
                  <w:r w:rsidR="006E44F2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highlight w:val="lightGray"/>
                      <w:shd w:val="clear" w:color="auto" w:fill="E3BEAE"/>
                    </w:rPr>
                    <w:t>thumballs</w:t>
                  </w:r>
                  <w:proofErr w:type="spellEnd"/>
                  <w:r w:rsidR="006E44F2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highlight w:val="lightGray"/>
                      <w:shd w:val="clear" w:color="auto" w:fill="E3BEAE"/>
                    </w:rPr>
                    <w:t xml:space="preserve"> </w:t>
                  </w:r>
                  <w:r w:rsidR="00456980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highlight w:val="lightGray"/>
                      <w:shd w:val="clear" w:color="auto" w:fill="E3BEAE"/>
                    </w:rPr>
                    <w:t xml:space="preserve">are </w:t>
                  </w:r>
                  <w:r w:rsidR="006E44F2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highlight w:val="lightGray"/>
                      <w:shd w:val="clear" w:color="auto" w:fill="E3BEAE"/>
                    </w:rPr>
                    <w:t xml:space="preserve">available and I use them for all different types of things, especially debriefing an activity. See </w:t>
                  </w:r>
                  <w:hyperlink r:id="rId7" w:history="1">
                    <w:r w:rsidR="006E44F2" w:rsidRPr="00456980">
                      <w:rPr>
                        <w:rStyle w:val="Hyperlink"/>
                        <w:rFonts w:ascii="Times New Roman" w:hAnsi="Times New Roman" w:cs="Times New Roman"/>
                        <w:sz w:val="24"/>
                        <w:szCs w:val="24"/>
                        <w:highlight w:val="lightGray"/>
                        <w:shd w:val="clear" w:color="auto" w:fill="E3BEAE"/>
                      </w:rPr>
                      <w:t>www.thumball.com</w:t>
                    </w:r>
                  </w:hyperlink>
                  <w:r w:rsidR="006E44F2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highlight w:val="lightGray"/>
                      <w:shd w:val="clear" w:color="auto" w:fill="E3BEAE"/>
                    </w:rPr>
                    <w:t xml:space="preserve"> for all the different ones.</w:t>
                  </w:r>
                  <w:r w:rsidR="00456980" w:rsidRPr="00456980">
                    <w:rPr>
                      <w:rStyle w:val="apple-converted-space"/>
                      <w:rFonts w:ascii="Times New Roman" w:hAnsi="Times New Roman" w:cs="Times New Roman"/>
                      <w:color w:val="33250D"/>
                      <w:sz w:val="24"/>
                      <w:szCs w:val="24"/>
                      <w:shd w:val="clear" w:color="auto" w:fill="E3BEAE"/>
                    </w:rPr>
                    <w:t xml:space="preserve"> </w:t>
                  </w:r>
                  <w:r w:rsidR="006E44F2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16016F" w:rsidRPr="00456980" w:rsidRDefault="006E44F2" w:rsidP="00F56922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Style w:val="apple-style-span"/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 xml:space="preserve">Example : </w:t>
                  </w:r>
                  <w:r w:rsidR="005C482A" w:rsidRPr="00456980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>a character that made you laugh; the climax of the story; the main characters; the moral of the story</w:t>
                  </w:r>
                </w:p>
                <w:p w:rsidR="00066E3C" w:rsidRPr="00456980" w:rsidRDefault="005C482A" w:rsidP="009813A1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Style w:val="apple-style-span"/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9813A1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>Quick discussion on this game as a multiple intelligence activity (kinaesthetic) and its links with reading</w:t>
                  </w:r>
                  <w:r w:rsidR="009813A1" w:rsidRPr="009813A1">
                    <w:rPr>
                      <w:rStyle w:val="apple-style-span"/>
                      <w:rFonts w:ascii="Times New Roman" w:hAnsi="Times New Roman" w:cs="Times New Roman"/>
                      <w:color w:val="0F0F0F"/>
                      <w:sz w:val="24"/>
                      <w:szCs w:val="24"/>
                      <w:shd w:val="clear" w:color="auto" w:fill="FFFFFF"/>
                    </w:rPr>
                    <w:t>. Armstrong (2003) “By actively exploring the materials, students become interested….which leads to more informed use of the materials.”</w:t>
                  </w:r>
                </w:p>
                <w:p w:rsidR="00456980" w:rsidRPr="00066E3C" w:rsidRDefault="00456980" w:rsidP="00456980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hideMark/>
                </w:tcPr>
                <w:p w:rsidR="00066E3C" w:rsidRPr="00066E3C" w:rsidRDefault="00066E3C" w:rsidP="00707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lastRenderedPageBreak/>
                    <w:t xml:space="preserve">II. </w:t>
                  </w:r>
                  <w:r w:rsidR="00615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Activity 1  [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Play</w:t>
                  </w:r>
                  <w:r w:rsidR="005C4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ing 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with </w:t>
                  </w:r>
                  <w:r w:rsidR="005C4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MI 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: activities </w:t>
                  </w:r>
                  <w:r w:rsidR="005C4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that 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support</w:t>
                  </w:r>
                  <w:r w:rsidR="005C4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reading</w:t>
                  </w:r>
                  <w:r w:rsidR="00D92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] — 4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0 minutes</w:t>
                  </w: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E3C" w:rsidRPr="00066E3C" w:rsidRDefault="00D92E8D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Multiple Intelligence</w:t>
                  </w:r>
                  <w:r w:rsidR="001579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in the </w:t>
                  </w:r>
                  <w:r w:rsidR="00BE0F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Reading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Classroom</w:t>
                  </w:r>
                </w:p>
                <w:p w:rsidR="00066E3C" w:rsidRPr="00066E3C" w:rsidRDefault="00066E3C" w:rsidP="00066E3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Goals:</w:t>
                  </w:r>
                </w:p>
                <w:p w:rsidR="00D92E8D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Convey excitement of </w:t>
                  </w:r>
                  <w:r w:rsidR="00D92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using multiple intelligences in reading instruction</w:t>
                  </w:r>
                </w:p>
                <w:p w:rsidR="00BE0F75" w:rsidRDefault="00BE0F75" w:rsidP="00BE0F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Provide teachers with characteristics of an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MI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learner</w:t>
                  </w:r>
                </w:p>
                <w:p w:rsidR="005C482A" w:rsidRDefault="00066E3C" w:rsidP="005C4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proofErr w:type="gramStart"/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</w:t>
                  </w:r>
                  <w:r w:rsidR="00D92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Guide</w:t>
                  </w:r>
                  <w:proofErr w:type="gramEnd"/>
                  <w:r w:rsidR="00D92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teachers through a simple </w:t>
                  </w:r>
                  <w:r w:rsidR="00BE0F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reading</w:t>
                  </w:r>
                  <w:r w:rsidR="00D92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activity using</w:t>
                  </w:r>
                  <w:r w:rsidR="00BE0F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D92E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MI.</w:t>
                  </w:r>
                </w:p>
                <w:p w:rsidR="005C482A" w:rsidRDefault="005C482A" w:rsidP="005C4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3E2AC2" w:rsidRDefault="00D92E8D" w:rsidP="005C4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3E2AC2"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Format:</w:t>
                  </w:r>
                </w:p>
                <w:p w:rsidR="00753162" w:rsidRDefault="00753162" w:rsidP="00753162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 xml:space="preserve">      </w:t>
                  </w:r>
                </w:p>
                <w:p w:rsidR="00753162" w:rsidRDefault="00753162" w:rsidP="003E2AC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7531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Be open minded, enjoy yourself today, and play! I invite you to take a few moments to set a personal goal for today; perhaps you want to take a risk, challenge, </w:t>
                  </w:r>
                  <w:proofErr w:type="gramStart"/>
                  <w:r w:rsidRPr="007531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re</w:t>
                  </w:r>
                  <w:proofErr w:type="gramEnd"/>
                  <w:r w:rsidRPr="0075316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-acquaintance. </w:t>
                  </w:r>
                </w:p>
                <w:p w:rsidR="003E2AC2" w:rsidRDefault="00E54C59" w:rsidP="0070757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707572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>I.</w:t>
                  </w:r>
                  <w:r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15579F"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In your team do a </w:t>
                  </w:r>
                  <w:r w:rsidR="003E2AC2"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3 minute brainstorm on a </w:t>
                  </w:r>
                  <w:r w:rsidR="009813A1"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reading strategy as a focus for today </w:t>
                  </w:r>
                  <w:r w:rsidR="003E2AC2"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/ making connections and </w:t>
                  </w:r>
                  <w:proofErr w:type="gramStart"/>
                  <w:r w:rsidR="003E2AC2"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inferences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.</w:t>
                  </w:r>
                  <w:proofErr w:type="gramEnd"/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</w:p>
                <w:p w:rsidR="00707572" w:rsidRPr="00707572" w:rsidRDefault="00707572" w:rsidP="0070757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15579F" w:rsidRDefault="00E54C59" w:rsidP="003E2AC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E54C5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>II.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155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Come to the photo table and select a photo that ignites a spark and invites a connection with your selected text. (see note at top of page) I have here many photos of all shapes, sizes, colours, objects, places, and people. Explain that these photos are just samples of what teachers </w:t>
                  </w:r>
                  <w:r w:rsid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themselves </w:t>
                  </w:r>
                  <w:r w:rsidR="00155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can compile </w:t>
                  </w:r>
                  <w:r w:rsid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</w:t>
                  </w:r>
                  <w:r w:rsidR="001557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round a specific text.</w:t>
                  </w:r>
                </w:p>
                <w:p w:rsidR="00707572" w:rsidRDefault="00707572" w:rsidP="0070757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753162" w:rsidRDefault="00E54C59" w:rsidP="003E2AC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 xml:space="preserve">III. </w:t>
                  </w:r>
                  <w:r w:rsidR="0015579F" w:rsidRP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Return to the group and use the photos as a starting point from which you will create a </w:t>
                  </w:r>
                  <w:r w:rsid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simple activity </w:t>
                  </w:r>
                  <w:r w:rsidR="0015579F" w:rsidRP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that you could use to introduce your text. </w:t>
                  </w:r>
                  <w:r w:rsidR="00F958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For example: Create sentence long captions. Create headlines. Draw and fill dialogue bubbles. 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10 </w:t>
                  </w:r>
                  <w:r w:rsid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minutes</w:t>
                  </w:r>
                </w:p>
                <w:p w:rsidR="00707572" w:rsidRDefault="00707572" w:rsidP="0070757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707572" w:rsidRPr="00456980" w:rsidRDefault="00E54C59" w:rsidP="0070757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5698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 xml:space="preserve">IV. </w:t>
                  </w:r>
                  <w:r w:rsidR="00206885" w:rsidRPr="004569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Share </w:t>
                  </w:r>
                  <w:r w:rsidR="00F958AD" w:rsidRPr="004569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</w:t>
                  </w:r>
                  <w:r w:rsidRPr="004569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ne per group. Discuss this as </w:t>
                  </w:r>
                  <w:proofErr w:type="gramStart"/>
                  <w:r w:rsidRPr="004569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 </w:t>
                  </w:r>
                  <w:r w:rsidR="00F958AD" w:rsidRPr="004569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Visual</w:t>
                  </w:r>
                  <w:proofErr w:type="gramEnd"/>
                  <w:r w:rsidR="00F958AD" w:rsidRPr="0045698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-Spatial intelligence.</w:t>
                  </w:r>
                </w:p>
                <w:p w:rsidR="00206885" w:rsidRDefault="00F958AD" w:rsidP="0070757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           </w:t>
                  </w:r>
                </w:p>
                <w:p w:rsidR="00206885" w:rsidRDefault="00E54C59" w:rsidP="00206885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 xml:space="preserve">V. </w:t>
                  </w:r>
                  <w:r w:rsidR="00206885" w:rsidRP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Distribute copies of MI plans (see link) </w:t>
                  </w:r>
                  <w:r w:rsidR="00066E3C" w:rsidRP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and planning sheets</w:t>
                  </w:r>
                </w:p>
                <w:p w:rsidR="00206885" w:rsidRDefault="006F1AF7" w:rsidP="00206885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hyperlink r:id="rId8" w:history="1">
                    <w:r w:rsidR="0015797D" w:rsidRPr="00206885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lang w:eastAsia="en-CA"/>
                      </w:rPr>
                      <w:t>http://www.ascd.org/ASCD/images/publications/books/armstrong2009_fig5.2.gif</w:t>
                    </w:r>
                  </w:hyperlink>
                  <w:r w:rsidR="0015797D" w:rsidRP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</w:p>
                <w:p w:rsidR="00206885" w:rsidRDefault="006F1AF7" w:rsidP="00206885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hyperlink r:id="rId9" w:history="1">
                    <w:r w:rsidR="00206885" w:rsidRPr="00267BDC">
                      <w:rPr>
                        <w:rStyle w:val="Hyperlink"/>
                        <w:rFonts w:ascii="Times New Roman" w:eastAsia="Times New Roman" w:hAnsi="Times New Roman" w:cs="Times New Roman"/>
                        <w:sz w:val="24"/>
                        <w:szCs w:val="24"/>
                        <w:lang w:eastAsia="en-CA"/>
                      </w:rPr>
                      <w:t>http://www.ascd.org/ASCD/images/publications/books/armstrong2009_fig5.3.gif</w:t>
                    </w:r>
                  </w:hyperlink>
                  <w:r w:rsidR="002068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</w:p>
                <w:p w:rsidR="00707572" w:rsidRDefault="00707572" w:rsidP="0070757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Allow a few minutes to look over planning questions sheet. </w:t>
                  </w:r>
                </w:p>
                <w:p w:rsidR="00707572" w:rsidRDefault="00707572" w:rsidP="00707572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We are going to make a plan that unlocks all the intelligences. </w:t>
                  </w:r>
                  <w:r w:rsidR="00E54C59" w:rsidRP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Think of the possibilities and focus on an objective or topic. </w:t>
                  </w:r>
                  <w:r w:rsidRP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en-CA"/>
                    </w:rPr>
                    <w:t xml:space="preserve">Ex: The function of metaphor. </w:t>
                  </w:r>
                  <w:r w:rsidR="00E54C59" w:rsidRP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en-CA"/>
                    </w:rPr>
                    <w:t xml:space="preserve">Using the Ministry objectives </w:t>
                  </w:r>
                  <w:r w:rsidRP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en-CA"/>
                    </w:rPr>
                    <w:t>is also offered as a choice from which to create</w:t>
                  </w:r>
                  <w:r w:rsid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en-CA"/>
                    </w:rPr>
                    <w:t xml:space="preserve"> </w:t>
                  </w:r>
                  <w:r w:rsidRP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en-CA"/>
                    </w:rPr>
                    <w:t>an objective.</w:t>
                  </w:r>
                  <w:r w:rsidR="00E54C59" w:rsidRP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lightGray"/>
                      <w:lang w:eastAsia="en-CA"/>
                    </w:rPr>
                    <w:t xml:space="preserve"> </w:t>
                  </w:r>
                  <w:r w:rsid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Choose objective and fill out the planning sheet using your classroom text (poem, book, journal, graphic novel, etc.) as the reading material.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20 minutes</w:t>
                  </w:r>
                </w:p>
                <w:p w:rsidR="00707572" w:rsidRDefault="00707572" w:rsidP="007075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5C482A" w:rsidRDefault="00707572" w:rsidP="0070757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BREAK!</w:t>
                  </w:r>
                </w:p>
                <w:p w:rsidR="00DF7B71" w:rsidRPr="003E2AC2" w:rsidRDefault="00DF7B71" w:rsidP="00707572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hideMark/>
                </w:tcPr>
                <w:p w:rsidR="00066E3C" w:rsidRPr="00066E3C" w:rsidRDefault="00BE0F75" w:rsidP="00BE0F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lastRenderedPageBreak/>
                    <w:t>III. Activity 2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[</w:t>
                  </w:r>
                  <w:r w:rsid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Putting learning into action</w:t>
                  </w:r>
                  <w:r w:rsidR="007075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]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—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40 minutes</w:t>
                  </w: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E3C" w:rsidRPr="00066E3C" w:rsidRDefault="00591C3F" w:rsidP="00591C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MI activities for the reading classroom</w:t>
                  </w:r>
                  <w:r w:rsidR="00066E3C"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. </w:t>
                  </w:r>
                </w:p>
                <w:p w:rsidR="00066E3C" w:rsidRPr="00066E3C" w:rsidRDefault="00066E3C" w:rsidP="00066E3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</w:p>
                <w:p w:rsidR="00066E3C" w:rsidRPr="00066E3C" w:rsidRDefault="00066E3C" w:rsidP="00066E3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Goals:</w:t>
                  </w:r>
                </w:p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Provide teachers with several activities they can use to </w:t>
                  </w:r>
                  <w:r w:rsidR="00DF7B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integrate MI whilst teaching reading </w:t>
                  </w:r>
                </w:p>
                <w:p w:rsidR="00DF7B71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Continue interactive nature of the workshop</w:t>
                  </w:r>
                </w:p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  <w:r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Format:</w:t>
                  </w:r>
                </w:p>
                <w:p w:rsidR="00066E3C" w:rsidRDefault="00066E3C" w:rsidP="00DF7B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</w:pPr>
                </w:p>
                <w:p w:rsidR="00DF7B71" w:rsidRDefault="00DF7B71" w:rsidP="00DF7B71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 xml:space="preserve">I.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Recap last activity and ask for volunteers to share. Discuss the significance of approaching literacy in such a specialized way. How does it serve our students, especially our struggling readers? </w:t>
                  </w:r>
                </w:p>
                <w:p w:rsidR="00DF7B71" w:rsidRDefault="00DF7B71" w:rsidP="00DF7B71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>II.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Distribute copies of </w:t>
                  </w:r>
                  <w:r w:rsidR="00EF6D71" w:rsidRPr="00EF6D7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CA"/>
                    </w:rPr>
                    <w:t>The Tale of the Custard Dragon</w:t>
                  </w:r>
                  <w:r w:rsidR="00EF6D71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en-CA"/>
                    </w:rPr>
                    <w:t xml:space="preserve"> </w:t>
                  </w:r>
                  <w:r w:rsidR="00EF6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by Ogden Nash. Do a round robin reading where we go around the group each of us reading a couple of lines or a verse. </w:t>
                  </w:r>
                </w:p>
                <w:p w:rsidR="00EF6D71" w:rsidRDefault="00EF6D71" w:rsidP="00DF7B71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en-CA"/>
                    </w:rPr>
                    <w:t xml:space="preserve">III.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Ask the participants to work with a partner for this activity. Assign each pair one of the following specific MI activities to undertake.</w:t>
                  </w:r>
                </w:p>
                <w:p w:rsidR="006F1AF7" w:rsidRDefault="006F1AF7" w:rsidP="006F1AF7">
                  <w:pPr>
                    <w:pStyle w:val="ListParagraph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</w:p>
                <w:p w:rsidR="00DF7B71" w:rsidRPr="00EF6D71" w:rsidRDefault="00EF6D71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CA"/>
                    </w:rPr>
                  </w:pPr>
                  <w:r w:rsidRPr="00EF6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Make a chart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which classifies all the adjectives, nouns and verbs.</w:t>
                  </w:r>
                  <w:r w:rsidR="00426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(Mathematical/Logical)</w:t>
                  </w:r>
                </w:p>
                <w:p w:rsidR="00EF6D71" w:rsidRPr="00EF6D71" w:rsidRDefault="00EF6D71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Draw a picture of each verse.</w:t>
                  </w:r>
                  <w:r w:rsidR="00426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(Visual)</w:t>
                  </w:r>
                </w:p>
                <w:p w:rsidR="00EF6D71" w:rsidRPr="0042623A" w:rsidRDefault="003B56F5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Split the poem in half and each person a</w:t>
                  </w:r>
                  <w:r w:rsidR="00EF6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ct out your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own </w:t>
                  </w:r>
                  <w:r w:rsidR="00EF6D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version of the story.</w:t>
                  </w:r>
                  <w:r w:rsidR="00426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Intrapersonal</w:t>
                  </w:r>
                  <w:r w:rsidR="00426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)</w:t>
                  </w:r>
                </w:p>
                <w:p w:rsidR="00EF6D71" w:rsidRPr="0042623A" w:rsidRDefault="0042623A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2623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Write your own rhyming poem using a happy animal as the main character.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(Musical)</w:t>
                  </w:r>
                </w:p>
                <w:p w:rsidR="0042623A" w:rsidRDefault="0042623A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Make the main idea in the poem out of plasticine. (Kinesthetic)</w:t>
                  </w:r>
                </w:p>
                <w:p w:rsidR="0042623A" w:rsidRDefault="0042623A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Retell the story of the poem to someone else. (Linguistic)</w:t>
                  </w:r>
                </w:p>
                <w:p w:rsidR="0042623A" w:rsidRDefault="003B56F5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Collaborate to create a series of ‘read-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alouds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’ from the poem which focus on its possible social significance and share your experience with the group.  (Interpersonal)</w:t>
                  </w:r>
                </w:p>
                <w:p w:rsidR="003B56F5" w:rsidRDefault="00591C3F" w:rsidP="00EF6D71">
                  <w:pPr>
                    <w:pStyle w:val="ListParagraph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Choose an animal from the poem and write a short poem from its point of view. (Nature)</w:t>
                  </w:r>
                </w:p>
                <w:p w:rsidR="00066E3C" w:rsidRPr="006F1AF7" w:rsidRDefault="006F1AF7" w:rsidP="006F1AF7">
                  <w:pPr>
                    <w:pStyle w:val="ListParagraph"/>
                    <w:numPr>
                      <w:ilvl w:val="0"/>
                      <w:numId w:val="15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bookmarkStart w:id="0" w:name="_GoBack"/>
                  <w:bookmarkEnd w:id="0"/>
                  <w:r w:rsidRPr="006F1AF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CA"/>
                    </w:rPr>
                    <w:t xml:space="preserve">IV. </w:t>
                  </w:r>
                  <w:r w:rsidRPr="006F1A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Ask for volunteers to share. Gather all work to be copied and bound together for participants.</w:t>
                  </w: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FF"/>
                  <w:hideMark/>
                </w:tcPr>
                <w:p w:rsidR="00066E3C" w:rsidRPr="00066E3C" w:rsidRDefault="00066E3C" w:rsidP="00591C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IV. </w:t>
                  </w:r>
                  <w:r w:rsidR="00591C3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Wrap up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— </w:t>
                  </w:r>
                  <w:r w:rsidR="00591C3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10</w:t>
                  </w:r>
                  <w:r w:rsidR="005709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- 15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minutes</w:t>
                  </w:r>
                </w:p>
              </w:tc>
            </w:tr>
            <w:tr w:rsidR="00066E3C" w:rsidRPr="00066E3C" w:rsidTr="00FA38A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E3C" w:rsidRPr="00066E3C" w:rsidRDefault="00066E3C" w:rsidP="00066E3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 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709CA" w:rsidRPr="00066E3C" w:rsidRDefault="005709CA" w:rsidP="005709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Goals:</w:t>
                  </w:r>
                </w:p>
                <w:p w:rsidR="005709CA" w:rsidRPr="00066E3C" w:rsidRDefault="005709CA" w:rsidP="005709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Collect feedback from workshop participants on the most and least valuable aspects of the workshop</w:t>
                  </w:r>
                  <w:r w:rsidR="006F1A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(see evaluation template in resources)</w:t>
                  </w:r>
                </w:p>
                <w:p w:rsidR="00066E3C" w:rsidRPr="00066E3C" w:rsidRDefault="00066E3C" w:rsidP="00066E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Discuss frequently encountered challenges in the </w:t>
                  </w:r>
                  <w:r w:rsidR="005709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integration of MI</w:t>
                  </w:r>
                </w:p>
                <w:p w:rsidR="00591C3F" w:rsidRPr="00066E3C" w:rsidRDefault="00066E3C" w:rsidP="00591C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Symbol" w:cs="Times New Roman"/>
                      <w:sz w:val="24"/>
                      <w:szCs w:val="24"/>
                      <w:lang w:eastAsia="en-CA"/>
                    </w:rPr>
                    <w:t>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 Share strategies for dealing effectively with these challenges</w:t>
                  </w: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</w:p>
                <w:p w:rsidR="00066E3C" w:rsidRPr="00066E3C" w:rsidRDefault="00066E3C" w:rsidP="007F7B6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066E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br/>
                  </w:r>
                </w:p>
              </w:tc>
            </w:tr>
          </w:tbl>
          <w:p w:rsidR="00066E3C" w:rsidRPr="00066E3C" w:rsidRDefault="00066E3C" w:rsidP="00066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B628C8" w:rsidRDefault="00B628C8" w:rsidP="007F7B69">
      <w:pPr>
        <w:spacing w:after="0" w:line="240" w:lineRule="auto"/>
      </w:pPr>
    </w:p>
    <w:sectPr w:rsidR="00B628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7464"/>
    <w:multiLevelType w:val="hybridMultilevel"/>
    <w:tmpl w:val="73CA697E"/>
    <w:lvl w:ilvl="0" w:tplc="10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37780"/>
    <w:multiLevelType w:val="hybridMultilevel"/>
    <w:tmpl w:val="D9AE79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D3E35"/>
    <w:multiLevelType w:val="hybridMultilevel"/>
    <w:tmpl w:val="94C27826"/>
    <w:lvl w:ilvl="0" w:tplc="9ED85148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1DC58D7"/>
    <w:multiLevelType w:val="hybridMultilevel"/>
    <w:tmpl w:val="13F2AC2E"/>
    <w:lvl w:ilvl="0" w:tplc="0DBC42A6">
      <w:start w:val="1"/>
      <w:numFmt w:val="upperRoman"/>
      <w:lvlText w:val="%1."/>
      <w:lvlJc w:val="left"/>
      <w:pPr>
        <w:ind w:left="2138" w:hanging="720"/>
      </w:pPr>
      <w:rPr>
        <w:rFonts w:hAnsi="Symbol"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2490" w:hanging="360"/>
      </w:pPr>
    </w:lvl>
    <w:lvl w:ilvl="2" w:tplc="1009001B" w:tentative="1">
      <w:start w:val="1"/>
      <w:numFmt w:val="lowerRoman"/>
      <w:lvlText w:val="%3."/>
      <w:lvlJc w:val="right"/>
      <w:pPr>
        <w:ind w:left="3210" w:hanging="180"/>
      </w:pPr>
    </w:lvl>
    <w:lvl w:ilvl="3" w:tplc="1009000F" w:tentative="1">
      <w:start w:val="1"/>
      <w:numFmt w:val="decimal"/>
      <w:lvlText w:val="%4."/>
      <w:lvlJc w:val="left"/>
      <w:pPr>
        <w:ind w:left="3930" w:hanging="360"/>
      </w:pPr>
    </w:lvl>
    <w:lvl w:ilvl="4" w:tplc="10090019" w:tentative="1">
      <w:start w:val="1"/>
      <w:numFmt w:val="lowerLetter"/>
      <w:lvlText w:val="%5."/>
      <w:lvlJc w:val="left"/>
      <w:pPr>
        <w:ind w:left="4650" w:hanging="360"/>
      </w:pPr>
    </w:lvl>
    <w:lvl w:ilvl="5" w:tplc="1009001B" w:tentative="1">
      <w:start w:val="1"/>
      <w:numFmt w:val="lowerRoman"/>
      <w:lvlText w:val="%6."/>
      <w:lvlJc w:val="right"/>
      <w:pPr>
        <w:ind w:left="5370" w:hanging="180"/>
      </w:pPr>
    </w:lvl>
    <w:lvl w:ilvl="6" w:tplc="1009000F" w:tentative="1">
      <w:start w:val="1"/>
      <w:numFmt w:val="decimal"/>
      <w:lvlText w:val="%7."/>
      <w:lvlJc w:val="left"/>
      <w:pPr>
        <w:ind w:left="6090" w:hanging="360"/>
      </w:pPr>
    </w:lvl>
    <w:lvl w:ilvl="7" w:tplc="10090019" w:tentative="1">
      <w:start w:val="1"/>
      <w:numFmt w:val="lowerLetter"/>
      <w:lvlText w:val="%8."/>
      <w:lvlJc w:val="left"/>
      <w:pPr>
        <w:ind w:left="6810" w:hanging="360"/>
      </w:pPr>
    </w:lvl>
    <w:lvl w:ilvl="8" w:tplc="10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171658DA"/>
    <w:multiLevelType w:val="hybridMultilevel"/>
    <w:tmpl w:val="47F051F0"/>
    <w:lvl w:ilvl="0" w:tplc="024434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450380"/>
    <w:multiLevelType w:val="hybridMultilevel"/>
    <w:tmpl w:val="DD2CA212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95A96"/>
    <w:multiLevelType w:val="hybridMultilevel"/>
    <w:tmpl w:val="1B8892EC"/>
    <w:lvl w:ilvl="0" w:tplc="6F72DBE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365CF1"/>
    <w:multiLevelType w:val="hybridMultilevel"/>
    <w:tmpl w:val="1AEC2172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E194C"/>
    <w:multiLevelType w:val="hybridMultilevel"/>
    <w:tmpl w:val="72EAFE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F5FA4"/>
    <w:multiLevelType w:val="hybridMultilevel"/>
    <w:tmpl w:val="B2CCA8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BB2361"/>
    <w:multiLevelType w:val="hybridMultilevel"/>
    <w:tmpl w:val="248EE5B8"/>
    <w:lvl w:ilvl="0" w:tplc="6A18A8FA">
      <w:start w:val="1"/>
      <w:numFmt w:val="upperRoman"/>
      <w:lvlText w:val="%1."/>
      <w:lvlJc w:val="left"/>
      <w:pPr>
        <w:ind w:left="1080" w:hanging="720"/>
      </w:pPr>
      <w:rPr>
        <w:rFonts w:hAnsi="Symbol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BB2A2F"/>
    <w:multiLevelType w:val="hybridMultilevel"/>
    <w:tmpl w:val="DDAE14E2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DF27A1"/>
    <w:multiLevelType w:val="hybridMultilevel"/>
    <w:tmpl w:val="F98AE5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A815D0"/>
    <w:multiLevelType w:val="hybridMultilevel"/>
    <w:tmpl w:val="161ED5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622044"/>
    <w:multiLevelType w:val="hybridMultilevel"/>
    <w:tmpl w:val="00C2628C"/>
    <w:lvl w:ilvl="0" w:tplc="10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6"/>
  </w:num>
  <w:num w:numId="11">
    <w:abstractNumId w:val="10"/>
  </w:num>
  <w:num w:numId="12">
    <w:abstractNumId w:val="3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3C"/>
    <w:rsid w:val="00066E3C"/>
    <w:rsid w:val="000A6A2B"/>
    <w:rsid w:val="0015579F"/>
    <w:rsid w:val="0015797D"/>
    <w:rsid w:val="0016016F"/>
    <w:rsid w:val="00206885"/>
    <w:rsid w:val="002C75C8"/>
    <w:rsid w:val="003B56F5"/>
    <w:rsid w:val="003E2AC2"/>
    <w:rsid w:val="004109E2"/>
    <w:rsid w:val="0042623A"/>
    <w:rsid w:val="00456980"/>
    <w:rsid w:val="005532E5"/>
    <w:rsid w:val="005709CA"/>
    <w:rsid w:val="00591499"/>
    <w:rsid w:val="00591C3F"/>
    <w:rsid w:val="005C482A"/>
    <w:rsid w:val="00615315"/>
    <w:rsid w:val="006463EA"/>
    <w:rsid w:val="006E44F2"/>
    <w:rsid w:val="006F1AF7"/>
    <w:rsid w:val="00707572"/>
    <w:rsid w:val="00753162"/>
    <w:rsid w:val="007F7B69"/>
    <w:rsid w:val="009630E2"/>
    <w:rsid w:val="009813A1"/>
    <w:rsid w:val="00A13F82"/>
    <w:rsid w:val="00B628C8"/>
    <w:rsid w:val="00BE0F75"/>
    <w:rsid w:val="00C50490"/>
    <w:rsid w:val="00CA134F"/>
    <w:rsid w:val="00D92E8D"/>
    <w:rsid w:val="00DF7B71"/>
    <w:rsid w:val="00E54C59"/>
    <w:rsid w:val="00EF6D71"/>
    <w:rsid w:val="00F56922"/>
    <w:rsid w:val="00F958AD"/>
    <w:rsid w:val="00FA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6E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14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E3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unhideWhenUsed/>
    <w:rsid w:val="00066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066E3C"/>
  </w:style>
  <w:style w:type="character" w:styleId="Hyperlink">
    <w:name w:val="Hyperlink"/>
    <w:basedOn w:val="DefaultParagraphFont"/>
    <w:uiPriority w:val="99"/>
    <w:unhideWhenUsed/>
    <w:rsid w:val="00066E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E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3F8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5692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1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DefaultParagraphFont"/>
    <w:rsid w:val="00591499"/>
  </w:style>
  <w:style w:type="paragraph" w:customStyle="1" w:styleId="section">
    <w:name w:val="section"/>
    <w:basedOn w:val="Normal"/>
    <w:rsid w:val="00591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6E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14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E3C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rmalWeb">
    <w:name w:val="Normal (Web)"/>
    <w:basedOn w:val="Normal"/>
    <w:uiPriority w:val="99"/>
    <w:unhideWhenUsed/>
    <w:rsid w:val="00066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066E3C"/>
  </w:style>
  <w:style w:type="character" w:styleId="Hyperlink">
    <w:name w:val="Hyperlink"/>
    <w:basedOn w:val="DefaultParagraphFont"/>
    <w:uiPriority w:val="99"/>
    <w:unhideWhenUsed/>
    <w:rsid w:val="00066E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E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13F8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56922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1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DefaultParagraphFont"/>
    <w:rsid w:val="00591499"/>
  </w:style>
  <w:style w:type="paragraph" w:customStyle="1" w:styleId="section">
    <w:name w:val="section"/>
    <w:basedOn w:val="Normal"/>
    <w:rsid w:val="00591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ASCD/images/publications/books/armstrong2009_fig5.2.gi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humbal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uHisd9P2M-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scd.org/ASCD/images/publications/books/armstrong2009_fig5.3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Niki</cp:lastModifiedBy>
  <cp:revision>6</cp:revision>
  <dcterms:created xsi:type="dcterms:W3CDTF">2011-10-18T23:16:00Z</dcterms:created>
  <dcterms:modified xsi:type="dcterms:W3CDTF">2011-10-23T21:07:00Z</dcterms:modified>
</cp:coreProperties>
</file>